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6F6E" w14:textId="77777777" w:rsidR="00A90521" w:rsidRDefault="00A90521" w:rsidP="00A90521">
      <w:pPr>
        <w:pStyle w:val="Nadpis1"/>
      </w:pPr>
      <w:r>
        <w:t>ERKOSKIN</w:t>
      </w:r>
    </w:p>
    <w:p w14:paraId="7C63965D" w14:textId="77777777" w:rsidR="00A90521" w:rsidRDefault="00A90521" w:rsidP="00A90521">
      <w:pPr>
        <w:pStyle w:val="Nadpis2"/>
        <w:rPr>
          <w:b w:val="0"/>
        </w:rPr>
      </w:pPr>
      <w:r>
        <w:t>Návod k použití</w:t>
      </w:r>
    </w:p>
    <w:p w14:paraId="138C71F6" w14:textId="77777777" w:rsidR="00A90521" w:rsidRDefault="00A90521" w:rsidP="00A90521">
      <w:pPr>
        <w:jc w:val="center"/>
        <w:rPr>
          <w:szCs w:val="52"/>
        </w:rPr>
      </w:pPr>
    </w:p>
    <w:p w14:paraId="0DFCADBB" w14:textId="77777777" w:rsidR="00A90521" w:rsidRDefault="00A90521" w:rsidP="00A90521"/>
    <w:p w14:paraId="31A19DBA" w14:textId="77777777" w:rsidR="00A90521" w:rsidRDefault="00A90521" w:rsidP="00A90521">
      <w:proofErr w:type="spellStart"/>
      <w:r>
        <w:t>Erkoskin</w:t>
      </w:r>
      <w:proofErr w:type="spellEnd"/>
      <w:r>
        <w:t xml:space="preserve"> je </w:t>
      </w:r>
      <w:proofErr w:type="spellStart"/>
      <w:r>
        <w:t>samotuhnoucí</w:t>
      </w:r>
      <w:proofErr w:type="spellEnd"/>
      <w:r>
        <w:t xml:space="preserve"> ochranný film pro téměř všechny materiály</w:t>
      </w:r>
    </w:p>
    <w:p w14:paraId="202CA44A" w14:textId="7C0D6E0E" w:rsidR="00A90521" w:rsidRDefault="00A90521" w:rsidP="00A90521">
      <w:r>
        <w:rPr>
          <w:rFonts w:eastAsia="Batang"/>
        </w:rPr>
        <w:t>•</w:t>
      </w:r>
      <w:r>
        <w:t xml:space="preserve"> permanentně elastický, odolný proti kyselinám, stabilní, nepropustný a odstranitelný beze</w:t>
      </w:r>
      <w:r w:rsidR="008F1E54">
        <w:t xml:space="preserve"> </w:t>
      </w:r>
      <w:r>
        <w:t>zbytků</w:t>
      </w:r>
    </w:p>
    <w:p w14:paraId="6BA77BCE" w14:textId="36C8A0BF" w:rsidR="00A90521" w:rsidRDefault="00A90521" w:rsidP="00A90521">
      <w:r>
        <w:rPr>
          <w:rFonts w:eastAsia="Batang"/>
        </w:rPr>
        <w:t>•</w:t>
      </w:r>
      <w:r>
        <w:t xml:space="preserve"> zasychá rychle, na sádrách cca. 5</w:t>
      </w:r>
      <w:r w:rsidR="00DE78C2">
        <w:t xml:space="preserve"> </w:t>
      </w:r>
      <w:r>
        <w:t>min., na ostatních materiálech cca. 10</w:t>
      </w:r>
      <w:r w:rsidR="00DE78C2">
        <w:t xml:space="preserve"> </w:t>
      </w:r>
      <w:r>
        <w:t>min.</w:t>
      </w:r>
    </w:p>
    <w:p w14:paraId="13456E46" w14:textId="77777777" w:rsidR="00A90521" w:rsidRDefault="00A90521" w:rsidP="00A90521">
      <w:r>
        <w:rPr>
          <w:rFonts w:eastAsia="Batang"/>
        </w:rPr>
        <w:t>•</w:t>
      </w:r>
      <w:r>
        <w:t xml:space="preserve"> lahvičku </w:t>
      </w:r>
      <w:proofErr w:type="spellStart"/>
      <w:r>
        <w:t>Erkoskinu</w:t>
      </w:r>
      <w:proofErr w:type="spellEnd"/>
      <w:r>
        <w:t xml:space="preserve"> otvírejte pouze v okamžiku nanášení a po ukončení aplikace lahvičku těsně uzavřete a uchovávejte v chladu.</w:t>
      </w:r>
    </w:p>
    <w:p w14:paraId="69A41E36" w14:textId="77777777" w:rsidR="00A90521" w:rsidRDefault="00A90521" w:rsidP="00A90521">
      <w:r>
        <w:rPr>
          <w:rFonts w:eastAsia="Batang"/>
        </w:rPr>
        <w:t>•</w:t>
      </w:r>
      <w:r>
        <w:t xml:space="preserve"> nevdechujte</w:t>
      </w:r>
    </w:p>
    <w:p w14:paraId="5827F2F4" w14:textId="2685F4CF" w:rsidR="00A90521" w:rsidRDefault="00A90521" w:rsidP="00A90521">
      <w:r>
        <w:rPr>
          <w:rFonts w:eastAsia="Batang"/>
        </w:rPr>
        <w:t>•</w:t>
      </w:r>
      <w:r>
        <w:t xml:space="preserve"> při kontaktu se sliznicí nebo očima v</w:t>
      </w:r>
      <w:r w:rsidR="008F1E54">
        <w:t>y</w:t>
      </w:r>
      <w:r>
        <w:t>pláchněte pod tekoucí vodou</w:t>
      </w:r>
    </w:p>
    <w:p w14:paraId="0FA065B7" w14:textId="77777777" w:rsidR="00A90521" w:rsidRDefault="00A90521" w:rsidP="00A90521">
      <w:r>
        <w:rPr>
          <w:rFonts w:eastAsia="Batang"/>
        </w:rPr>
        <w:t>•</w:t>
      </w:r>
      <w:r>
        <w:t xml:space="preserve"> odpovídá BGA (Federální zdravotní úřad) norma č. XXI</w:t>
      </w:r>
    </w:p>
    <w:p w14:paraId="176AE69D" w14:textId="77777777" w:rsidR="00A90521" w:rsidRDefault="00A90521" w:rsidP="00A90521"/>
    <w:p w14:paraId="7B1DD34C" w14:textId="77777777" w:rsidR="00A90521" w:rsidRDefault="00A90521" w:rsidP="00A90521">
      <w:pPr>
        <w:rPr>
          <w:b/>
        </w:rPr>
      </w:pPr>
      <w:r>
        <w:rPr>
          <w:b/>
        </w:rPr>
        <w:t xml:space="preserve">Nanášení </w:t>
      </w:r>
      <w:proofErr w:type="spellStart"/>
      <w:r>
        <w:rPr>
          <w:b/>
        </w:rPr>
        <w:t>Erkoskinu</w:t>
      </w:r>
      <w:proofErr w:type="spellEnd"/>
      <w:r>
        <w:rPr>
          <w:b/>
        </w:rPr>
        <w:t xml:space="preserve"> jako držiče místa </w:t>
      </w:r>
    </w:p>
    <w:p w14:paraId="424008A4" w14:textId="21BF6362" w:rsidR="00A90521" w:rsidRDefault="00A90521" w:rsidP="00A90521">
      <w:pPr>
        <w:numPr>
          <w:ilvl w:val="0"/>
          <w:numId w:val="1"/>
        </w:numPr>
        <w:rPr>
          <w:b/>
        </w:rPr>
      </w:pPr>
      <w:r>
        <w:rPr>
          <w:b/>
        </w:rPr>
        <w:t xml:space="preserve">nanesení jedné vrstvy </w:t>
      </w:r>
      <w:proofErr w:type="spellStart"/>
      <w:r>
        <w:rPr>
          <w:b/>
        </w:rPr>
        <w:t>E</w:t>
      </w:r>
      <w:r w:rsidR="008F1E54">
        <w:rPr>
          <w:b/>
        </w:rPr>
        <w:t>r</w:t>
      </w:r>
      <w:r>
        <w:rPr>
          <w:b/>
        </w:rPr>
        <w:t>koskinu</w:t>
      </w:r>
      <w:proofErr w:type="spellEnd"/>
      <w:r>
        <w:rPr>
          <w:b/>
        </w:rPr>
        <w:t xml:space="preserve"> vytvoří vrstvu cca. 0,2</w:t>
      </w:r>
      <w:r w:rsidR="00DE78C2">
        <w:rPr>
          <w:b/>
        </w:rPr>
        <w:t xml:space="preserve"> </w:t>
      </w:r>
      <w:r>
        <w:rPr>
          <w:b/>
        </w:rPr>
        <w:t>mm</w:t>
      </w:r>
    </w:p>
    <w:p w14:paraId="2D984323" w14:textId="49CB927B" w:rsidR="00A90521" w:rsidRDefault="00A90521" w:rsidP="00A90521">
      <w:pPr>
        <w:numPr>
          <w:ilvl w:val="0"/>
          <w:numId w:val="1"/>
        </w:numPr>
        <w:rPr>
          <w:b/>
        </w:rPr>
      </w:pPr>
      <w:r>
        <w:rPr>
          <w:b/>
        </w:rPr>
        <w:t xml:space="preserve">před formováním musí být </w:t>
      </w:r>
      <w:proofErr w:type="spellStart"/>
      <w:r>
        <w:rPr>
          <w:b/>
        </w:rPr>
        <w:t>Erkoskin</w:t>
      </w:r>
      <w:proofErr w:type="spellEnd"/>
      <w:r>
        <w:rPr>
          <w:b/>
        </w:rPr>
        <w:t xml:space="preserve"> dokonale ztuhlý – cca. 15</w:t>
      </w:r>
      <w:r w:rsidR="00DE78C2">
        <w:rPr>
          <w:b/>
        </w:rPr>
        <w:t xml:space="preserve"> </w:t>
      </w:r>
      <w:r>
        <w:rPr>
          <w:b/>
        </w:rPr>
        <w:t>min na sádře</w:t>
      </w:r>
    </w:p>
    <w:p w14:paraId="7A1593BE" w14:textId="77777777" w:rsidR="00F450E8" w:rsidRDefault="00F450E8"/>
    <w:sectPr w:rsidR="00F4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7D0F"/>
    <w:multiLevelType w:val="hybridMultilevel"/>
    <w:tmpl w:val="DE0858AA"/>
    <w:lvl w:ilvl="0" w:tplc="20000C2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98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1"/>
    <w:rsid w:val="004F5AB3"/>
    <w:rsid w:val="008E3B01"/>
    <w:rsid w:val="008F1E54"/>
    <w:rsid w:val="009212AF"/>
    <w:rsid w:val="00A90521"/>
    <w:rsid w:val="00DE78C2"/>
    <w:rsid w:val="00F4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5C9F"/>
  <w15:chartTrackingRefBased/>
  <w15:docId w15:val="{146AE7AD-2320-4A5F-8813-CC535437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5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90521"/>
    <w:pPr>
      <w:keepNext/>
      <w:jc w:val="center"/>
      <w:outlineLvl w:val="0"/>
    </w:pPr>
    <w:rPr>
      <w:b/>
      <w:sz w:val="44"/>
      <w:szCs w:val="52"/>
    </w:rPr>
  </w:style>
  <w:style w:type="paragraph" w:styleId="Nadpis2">
    <w:name w:val="heading 2"/>
    <w:basedOn w:val="Normln"/>
    <w:next w:val="Normln"/>
    <w:link w:val="Nadpis2Char"/>
    <w:qFormat/>
    <w:rsid w:val="00A90521"/>
    <w:pPr>
      <w:keepNext/>
      <w:jc w:val="center"/>
      <w:outlineLvl w:val="1"/>
    </w:pPr>
    <w:rPr>
      <w:b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0521"/>
    <w:rPr>
      <w:rFonts w:ascii="Times New Roman" w:eastAsia="Times New Roman" w:hAnsi="Times New Roman" w:cs="Times New Roman"/>
      <w:b/>
      <w:kern w:val="0"/>
      <w:sz w:val="44"/>
      <w:szCs w:val="5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A90521"/>
    <w:rPr>
      <w:rFonts w:ascii="Times New Roman" w:eastAsia="Times New Roman" w:hAnsi="Times New Roman" w:cs="Times New Roman"/>
      <w:b/>
      <w:kern w:val="0"/>
      <w:sz w:val="24"/>
      <w:szCs w:val="5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Pekaříková</dc:creator>
  <cp:keywords/>
  <dc:description/>
  <cp:lastModifiedBy>Ivana Pekaříková</cp:lastModifiedBy>
  <cp:revision>3</cp:revision>
  <dcterms:created xsi:type="dcterms:W3CDTF">2024-12-06T07:04:00Z</dcterms:created>
  <dcterms:modified xsi:type="dcterms:W3CDTF">2024-12-06T07:06:00Z</dcterms:modified>
</cp:coreProperties>
</file>